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C" w:rsidRDefault="002D0B4C" w:rsidP="002D0B4C">
      <w:pPr>
        <w:pStyle w:val="HEADERTEXT"/>
        <w:rPr>
          <w:b/>
          <w:bCs/>
          <w:color w:val="000001"/>
        </w:rPr>
      </w:pPr>
    </w:p>
    <w:p w:rsidR="002D0B4C" w:rsidRPr="00BE7CC1" w:rsidRDefault="00BE7CC1" w:rsidP="00BE7CC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E7CC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Санкт-Петербурга</w:t>
      </w:r>
    </w:p>
    <w:p w:rsidR="00BE7CC1" w:rsidRPr="00BE7CC1" w:rsidRDefault="00BE7CC1" w:rsidP="00BE7CC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BE7CC1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постановление</w:t>
      </w:r>
    </w:p>
    <w:p w:rsidR="002D0B4C" w:rsidRPr="00A47402" w:rsidRDefault="002D0B4C" w:rsidP="002D0B4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A4740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от 24 марта 2010 года N 307</w:t>
      </w:r>
    </w:p>
    <w:p w:rsidR="002D0B4C" w:rsidRPr="00A47402" w:rsidRDefault="002D0B4C" w:rsidP="002D0B4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A47402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2D0B4C" w:rsidRDefault="002D0B4C" w:rsidP="002D0B4C">
      <w:pPr>
        <w:pStyle w:val="HEADERTEXT"/>
        <w:jc w:val="center"/>
        <w:rPr>
          <w:b/>
          <w:bCs/>
          <w:color w:val="000001"/>
        </w:rPr>
      </w:pPr>
      <w:bookmarkStart w:id="0" w:name="_GoBack"/>
      <w:bookmarkEnd w:id="0"/>
    </w:p>
    <w:p w:rsidR="002D0B4C" w:rsidRDefault="002D0B4C" w:rsidP="002D0B4C">
      <w:pPr>
        <w:pStyle w:val="FORMAT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  <w:sz w:val="28"/>
          <w:szCs w:val="28"/>
        </w:rPr>
        <w:t>О п</w:t>
      </w:r>
      <w:r w:rsidRPr="00A47402">
        <w:rPr>
          <w:b/>
          <w:bCs/>
          <w:color w:val="000001"/>
          <w:sz w:val="28"/>
          <w:szCs w:val="28"/>
        </w:rPr>
        <w:t xml:space="preserve">орядке организации антикоррупционной пропаганды </w:t>
      </w:r>
    </w:p>
    <w:p w:rsidR="002D0B4C" w:rsidRPr="00A47402" w:rsidRDefault="002D0B4C" w:rsidP="002D0B4C">
      <w:pPr>
        <w:pStyle w:val="FORMATTEXT"/>
        <w:jc w:val="center"/>
        <w:rPr>
          <w:color w:val="000001"/>
          <w:sz w:val="28"/>
          <w:szCs w:val="28"/>
        </w:rPr>
      </w:pPr>
      <w:r w:rsidRPr="00A47402">
        <w:rPr>
          <w:b/>
          <w:bCs/>
          <w:color w:val="000001"/>
          <w:sz w:val="28"/>
          <w:szCs w:val="28"/>
        </w:rPr>
        <w:t xml:space="preserve">в Санкт-Петербурге </w:t>
      </w:r>
    </w:p>
    <w:p w:rsidR="002D0B4C" w:rsidRPr="00A47402" w:rsidRDefault="002D0B4C" w:rsidP="002D0B4C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целях реализации Закона Санкт-Петербурга от 29.10.2008 N 674-122 "О дополнительных мерах по противодействию коррупции в Санкт-Петербурге" Правительство Санкт-Петербурга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постановляет: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Утвердить Порядок организации антикоррупционной пропаганды в Санкт-Петербурге согласно приложению.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</w:t>
      </w:r>
      <w:proofErr w:type="gramStart"/>
      <w:r>
        <w:rPr>
          <w:color w:val="000001"/>
        </w:rPr>
        <w:t>Контроль за</w:t>
      </w:r>
      <w:proofErr w:type="gramEnd"/>
      <w:r>
        <w:rPr>
          <w:color w:val="000001"/>
        </w:rPr>
        <w:t xml:space="preserve"> выполнением постановления возложить на вице-губернатора Санкт-Петербурга Манилову А.Ю. и вице-губернатора Санкт-Петербурга Тихонова В.В. по принадлежности вопросов.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rPr>
          <w:color w:val="000001"/>
        </w:rPr>
      </w:pPr>
      <w:r>
        <w:rPr>
          <w:color w:val="000001"/>
        </w:rPr>
        <w:t xml:space="preserve">                                                                                                       Губернатор Санкт-Петербурга</w:t>
      </w:r>
    </w:p>
    <w:p w:rsidR="002D0B4C" w:rsidRDefault="002D0B4C" w:rsidP="002D0B4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  <w:proofErr w:type="spellStart"/>
      <w:r>
        <w:rPr>
          <w:color w:val="000001"/>
        </w:rPr>
        <w:t>В.И.Матвиенко</w:t>
      </w:r>
      <w:proofErr w:type="spellEnd"/>
    </w:p>
    <w:p w:rsidR="002D0B4C" w:rsidRDefault="002D0B4C" w:rsidP="002D0B4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ind w:firstLine="568"/>
        <w:jc w:val="right"/>
        <w:rPr>
          <w:color w:val="000001"/>
        </w:rPr>
      </w:pPr>
    </w:p>
    <w:p w:rsidR="002D0B4C" w:rsidRDefault="002D0B4C" w:rsidP="002D0B4C">
      <w:pPr>
        <w:pStyle w:val="FORMATTEXT"/>
        <w:ind w:firstLine="568"/>
        <w:jc w:val="right"/>
        <w:rPr>
          <w:color w:val="000001"/>
        </w:rPr>
      </w:pPr>
    </w:p>
    <w:p w:rsidR="002D0B4C" w:rsidRDefault="002D0B4C" w:rsidP="002D0B4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</w:t>
      </w:r>
    </w:p>
    <w:p w:rsidR="002D0B4C" w:rsidRDefault="002D0B4C" w:rsidP="002D0B4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постановлению Правительства</w:t>
      </w:r>
    </w:p>
    <w:p w:rsidR="002D0B4C" w:rsidRDefault="002D0B4C" w:rsidP="002D0B4C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Санкт-Петербурга</w:t>
      </w:r>
    </w:p>
    <w:p w:rsidR="002D0B4C" w:rsidRDefault="002D0B4C" w:rsidP="002D0B4C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от 24.03.2010 N 307 </w:t>
      </w:r>
    </w:p>
    <w:p w:rsidR="002D0B4C" w:rsidRDefault="002D0B4C" w:rsidP="002D0B4C">
      <w:pPr>
        <w:pStyle w:val="HEADERTEXT"/>
        <w:ind w:firstLine="568"/>
        <w:jc w:val="right"/>
        <w:rPr>
          <w:b/>
          <w:bCs/>
          <w:color w:val="000001"/>
        </w:rPr>
      </w:pPr>
    </w:p>
    <w:p w:rsidR="002D0B4C" w:rsidRDefault="002D0B4C" w:rsidP="002D0B4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2D0B4C" w:rsidRDefault="002D0B4C" w:rsidP="002D0B4C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2D0B4C" w:rsidRPr="00A47402" w:rsidRDefault="002D0B4C" w:rsidP="002D0B4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 w:rsidRPr="00A47402">
        <w:rPr>
          <w:rFonts w:ascii="Times New Roman" w:hAnsi="Times New Roman" w:cs="Times New Roman"/>
          <w:b/>
          <w:bCs/>
          <w:color w:val="000001"/>
        </w:rPr>
        <w:t>ПОРЯДОК</w:t>
      </w:r>
    </w:p>
    <w:p w:rsidR="002D0B4C" w:rsidRPr="00A47402" w:rsidRDefault="002D0B4C" w:rsidP="002D0B4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 w:rsidRPr="00A47402">
        <w:rPr>
          <w:rFonts w:ascii="Times New Roman" w:hAnsi="Times New Roman" w:cs="Times New Roman"/>
          <w:b/>
          <w:bCs/>
          <w:color w:val="000001"/>
        </w:rPr>
        <w:t xml:space="preserve"> организации антикоррупционной пропаганды в Санкт-Петербурге</w:t>
      </w:r>
    </w:p>
    <w:p w:rsidR="002D0B4C" w:rsidRPr="00A47402" w:rsidRDefault="002D0B4C" w:rsidP="002D0B4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  <w:r w:rsidRPr="00A47402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2D0B4C" w:rsidRPr="00A47402" w:rsidRDefault="002D0B4C" w:rsidP="002D0B4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2D0B4C" w:rsidRDefault="002D0B4C" w:rsidP="002D0B4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Антикоррупционная пропаганда - целенаправленная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Порядок определяет основные формы проведения антикоррупционной пропаганды и систему ее организации в Санкт-Петербурге.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2D0B4C" w:rsidRDefault="002D0B4C" w:rsidP="002D0B4C">
      <w:pPr>
        <w:pStyle w:val="HEADERTEXT"/>
        <w:ind w:firstLine="568"/>
        <w:jc w:val="both"/>
        <w:rPr>
          <w:b/>
          <w:bCs/>
          <w:color w:val="000001"/>
        </w:rPr>
      </w:pPr>
    </w:p>
    <w:p w:rsidR="002D0B4C" w:rsidRDefault="002D0B4C" w:rsidP="002D0B4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2. Формы проведения антикоррупционной пропаганды 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Формы проведения антикоррупционной пропаганды: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антикоррупционные кампании в средствах массовой информации;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антикоррупционные информационные кампании в сети Интернет;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антикоррупционные рекламные кампании с использованием средств наружной рекламы, плакатов, листовок;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иные формы, не противоречащие действующему законодательству.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2D0B4C" w:rsidRDefault="002D0B4C" w:rsidP="002D0B4C">
      <w:pPr>
        <w:pStyle w:val="HEADERTEXT"/>
        <w:ind w:firstLine="568"/>
        <w:jc w:val="both"/>
        <w:rPr>
          <w:b/>
          <w:bCs/>
          <w:color w:val="000001"/>
        </w:rPr>
      </w:pPr>
    </w:p>
    <w:p w:rsidR="002D0B4C" w:rsidRDefault="002D0B4C" w:rsidP="002D0B4C">
      <w:pPr>
        <w:pStyle w:val="FORMAT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Субъекты антикоррупционной пропаганды и система ее организации</w:t>
      </w:r>
    </w:p>
    <w:p w:rsidR="002D0B4C" w:rsidRDefault="002D0B4C" w:rsidP="002D0B4C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 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3.1. В проведении антикоррупционной пропаганды принимают участие: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Комитет по печати и взаимодействию со средствами массовой информации (далее - Комитет);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Комитет по вопросам законности, правопорядка и безопасности;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Комитет по науке и высшей школе;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иные исполнительные органы государственной власти Санкт-Петербурга, органы местного самоуправления в Санкт-Петербурге, институты гражданского общества, организации и граждане в пределах их полномочий в соответствии с законодательством Российской Федерации и Санкт-Петербурга.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3.2. Организация антикоррупционной пропаганды в Санкт-Петербурге осуществляется Комитетом.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Комитет осуществляет координацию деятельности исполнительных органов государственной власти Санкт-Петербурга по проведению антикоррупционной пропаганды и организует взаимодействие с органами местного самоуправления в Санкт-Петербурге, институтами гражданского общества, организациями и гражданами по вопросам организации антикоррупционной пропаганды.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3.3. Комитет организует и проводит антикоррупционную пропаганду посредством: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предоставления грантов Санкт-Петербурга на производство и размещение социальной рекламы для реализации проектов по направлению "антикоррупционная проблематика и профилактика коррупционных правонарушений";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предоставления грантов Санкт-Петербурга в сфере средств массовой информации для реализации проектов по направлению "производство информационно-публицистических материалов и программ по вопросам антикоррупционной проблематики и профилактики коррупционных правонарушений";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осуществления медиа планирования и пиар-сопровождения в средствах массовой </w:t>
      </w:r>
      <w:proofErr w:type="gramStart"/>
      <w:r>
        <w:rPr>
          <w:color w:val="000001"/>
        </w:rPr>
        <w:lastRenderedPageBreak/>
        <w:t>информации деятельности исполнительных органов государственной власти Санкт-Петербурга</w:t>
      </w:r>
      <w:proofErr w:type="gramEnd"/>
      <w:r>
        <w:rPr>
          <w:color w:val="000001"/>
        </w:rPr>
        <w:t xml:space="preserve"> по реализации антикоррупционной политики на основании информационных материалов, представленных указанными органами, а также материалов, подготовленных Комитетом;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официального опубликования в установленном порядке нормативных правовых актов, направленных на противодействие коррупции.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3.4. Комитет по вопросам законности, правопорядка и безопасности участвует в проведении антикоррупционной пропаганды посредством: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информирования населения Санкт-Петербурга о ходе реализации антикоррупционной политики, в том числе о результатах рассмотрения обращений граждан о коррупции на официальных интернет-сайтах исполнительных органов государственной власти Санкт-Петербурга в сети Интернет;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подготовки информационных материалов и участия в научно-представительских мероприятиях по вопросам противодействия коррупции;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иных форм, не противоречащих действующему законодательству.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3.5. Комитет по науке и высшей школе участвует в проведении антикоррупционной пропаганды в процессе организации в пределах своей компетенции антикоррупционного образования в образовательных учреждениях среднего профессионального образования, высшего профессионального образования и дополнительного образования взрослых, расположенных на территории Санкт-Петербурга, а также в иных формах, не противоречащих действующему законодательству.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jc w:val="both"/>
        <w:rPr>
          <w:color w:val="000001"/>
        </w:rPr>
      </w:pPr>
      <w:r>
        <w:rPr>
          <w:color w:val="000001"/>
        </w:rPr>
        <w:t>3.6. Исполнительные органы государственной власти Санкт-Петербурга, не указанные в пунктах 3.3-3.5 настоящего Порядка, участвуют в проведении антикоррупционной пропаганды в пределах своей компетенции в формах, установленных настоящим Порядком.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2D0B4C" w:rsidRDefault="002D0B4C" w:rsidP="002D0B4C">
      <w:pPr>
        <w:pStyle w:val="FORMATTEXT"/>
        <w:ind w:firstLine="568"/>
        <w:jc w:val="both"/>
        <w:rPr>
          <w:color w:val="000001"/>
        </w:rPr>
      </w:pPr>
    </w:p>
    <w:p w:rsidR="008E3E47" w:rsidRDefault="00BE7CC1"/>
    <w:sectPr w:rsidR="008E3E47" w:rsidSect="002D0B4C"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C"/>
    <w:rsid w:val="002D0B4C"/>
    <w:rsid w:val="00B92D54"/>
    <w:rsid w:val="00BE7CC1"/>
    <w:rsid w:val="00C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D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D0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D0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D0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5B10FEAE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 Виктория Г.</dc:creator>
  <cp:lastModifiedBy>Горнова Виктория Г.</cp:lastModifiedBy>
  <cp:revision>2</cp:revision>
  <dcterms:created xsi:type="dcterms:W3CDTF">2014-11-28T12:36:00Z</dcterms:created>
  <dcterms:modified xsi:type="dcterms:W3CDTF">2014-11-28T12:46:00Z</dcterms:modified>
</cp:coreProperties>
</file>